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47" w:rsidRPr="00E90D7A" w:rsidRDefault="00C65322" w:rsidP="00C804C6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bookmarkStart w:id="0" w:name="_GoBack"/>
      <w:bookmarkEnd w:id="0"/>
      <w:r w:rsidRPr="00E90D7A">
        <w:rPr>
          <w:rFonts w:ascii="Arial" w:hAnsi="Arial" w:cs="Arial"/>
        </w:rPr>
        <w:t xml:space="preserve"> </w:t>
      </w:r>
      <w:r w:rsidR="000D6C47" w:rsidRPr="00E90D7A">
        <w:rPr>
          <w:rFonts w:ascii="Arial" w:hAnsi="Arial" w:cs="Arial"/>
          <w:noProof/>
          <w:sz w:val="24"/>
          <w:szCs w:val="24"/>
          <w:lang w:val="sr-Cyrl-CS"/>
        </w:rPr>
        <w:t>На основу члана 55. став 1. тачка 8, 57 и 116. Закона о јавним набавкама („Сл. гласник РС“, бр. 124/2012</w:t>
      </w:r>
      <w:r w:rsidR="00B24CE2" w:rsidRPr="00E90D7A">
        <w:rPr>
          <w:rFonts w:ascii="Arial" w:hAnsi="Arial" w:cs="Arial"/>
          <w:noProof/>
          <w:sz w:val="24"/>
          <w:szCs w:val="24"/>
          <w:lang w:val="sr-Latn-RS"/>
        </w:rPr>
        <w:t>, 68/15</w:t>
      </w:r>
      <w:r w:rsidR="000D6C47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), </w:t>
      </w:r>
      <w:r w:rsidR="00B1676D" w:rsidRPr="00E90D7A">
        <w:rPr>
          <w:rFonts w:ascii="Arial" w:hAnsi="Arial" w:cs="Arial"/>
          <w:noProof/>
          <w:sz w:val="24"/>
          <w:szCs w:val="24"/>
          <w:lang w:val="sr-Cyrl-CS"/>
        </w:rPr>
        <w:t>а након спроведеног</w:t>
      </w:r>
      <w:r w:rsidR="00022AAB" w:rsidRPr="00E90D7A">
        <w:rPr>
          <w:rFonts w:ascii="Arial" w:hAnsi="Arial" w:cs="Arial"/>
          <w:noProof/>
          <w:sz w:val="24"/>
          <w:szCs w:val="24"/>
          <w:lang w:val="sr-Latn-RS"/>
        </w:rPr>
        <w:t xml:space="preserve">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отвореног</w:t>
      </w:r>
      <w:r w:rsidR="00B1676D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поступка јавне набавке  за набавку добара: </w:t>
      </w:r>
      <w:r w:rsidR="00022AAB" w:rsidRPr="00E90D7A">
        <w:rPr>
          <w:rFonts w:ascii="Arial" w:hAnsi="Arial" w:cs="Arial"/>
          <w:b/>
          <w:bCs/>
          <w:szCs w:val="32"/>
          <w:lang w:val="sr-Cyrl-CS"/>
        </w:rPr>
        <w:t>СОФТВЕР</w:t>
      </w:r>
      <w:r w:rsidR="00824136" w:rsidRPr="00E90D7A">
        <w:rPr>
          <w:rFonts w:ascii="Arial" w:hAnsi="Arial" w:cs="Arial"/>
          <w:b/>
          <w:bCs/>
          <w:szCs w:val="32"/>
          <w:lang w:val="sr-Cyrl-CS"/>
        </w:rPr>
        <w:t xml:space="preserve"> ЗА СМС НАПЛАТУ</w:t>
      </w:r>
      <w:r w:rsidR="00C804C6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B1676D" w:rsidRPr="00E90D7A">
        <w:rPr>
          <w:rFonts w:ascii="Arial" w:hAnsi="Arial" w:cs="Arial"/>
          <w:noProof/>
          <w:sz w:val="24"/>
          <w:szCs w:val="24"/>
          <w:lang w:val="sr-Cyrl-CS"/>
        </w:rPr>
        <w:t>и закљученог Уговора о јавној набавци</w:t>
      </w:r>
    </w:p>
    <w:p w:rsidR="000D6C47" w:rsidRPr="00E90D7A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E90D7A" w:rsidRDefault="00B1676D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RS"/>
        </w:rPr>
      </w:pPr>
      <w:r w:rsidRPr="00E90D7A">
        <w:rPr>
          <w:rFonts w:ascii="Arial" w:hAnsi="Arial" w:cs="Arial"/>
          <w:noProof/>
          <w:sz w:val="24"/>
          <w:szCs w:val="24"/>
          <w:lang w:val="sr-Cyrl-RS"/>
        </w:rPr>
        <w:t>ЈКП „Чистоћа“</w:t>
      </w:r>
    </w:p>
    <w:p w:rsidR="00B1676D" w:rsidRPr="00E90D7A" w:rsidRDefault="00B1676D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noProof/>
          <w:sz w:val="24"/>
          <w:szCs w:val="24"/>
          <w:lang w:val="sr-Cyrl-RS"/>
        </w:rPr>
      </w:pPr>
      <w:r w:rsidRPr="00E90D7A">
        <w:rPr>
          <w:rFonts w:ascii="Arial" w:hAnsi="Arial" w:cs="Arial"/>
          <w:noProof/>
          <w:sz w:val="24"/>
          <w:szCs w:val="24"/>
          <w:lang w:val="sr-Latn-RS"/>
        </w:rPr>
        <w:t>Жичка 10 В, Краљево</w:t>
      </w:r>
    </w:p>
    <w:p w:rsidR="000D6C47" w:rsidRPr="00E90D7A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0D6C47" w:rsidRPr="00E90D7A" w:rsidRDefault="000D6C47" w:rsidP="004912A0">
      <w:pPr>
        <w:overflowPunct/>
        <w:autoSpaceDE/>
        <w:adjustRightInd/>
        <w:ind w:left="-426" w:right="-510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>објављује</w:t>
      </w:r>
    </w:p>
    <w:p w:rsidR="000D6C47" w:rsidRPr="00E90D7A" w:rsidRDefault="000D6C47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</w:p>
    <w:p w:rsidR="000D6C47" w:rsidRPr="00E90D7A" w:rsidRDefault="000D6C47" w:rsidP="004912A0">
      <w:pPr>
        <w:overflowPunct/>
        <w:autoSpaceDE/>
        <w:adjustRightInd/>
        <w:ind w:left="-426" w:right="-510"/>
        <w:jc w:val="center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о закљученом уговору</w:t>
      </w:r>
    </w:p>
    <w:p w:rsidR="000D6C47" w:rsidRPr="00E90D7A" w:rsidRDefault="000D6C47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p w:rsidR="00BD7D2F" w:rsidRPr="00E90D7A" w:rsidRDefault="00A2131B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Нази,</w:t>
      </w:r>
      <w:r w:rsidR="00BD7D2F"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BD7D2F"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BD7D2F" w:rsidRPr="00E90D7A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Краљево, </w:t>
      </w:r>
      <w:r w:rsidRPr="00E90D7A">
        <w:rPr>
          <w:rFonts w:ascii="Arial" w:hAnsi="Arial" w:cs="Arial"/>
          <w:noProof/>
          <w:sz w:val="24"/>
          <w:szCs w:val="24"/>
        </w:rPr>
        <w:t>www.cistocakv.rs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 </w:t>
      </w:r>
      <w:r w:rsidR="00396B06" w:rsidRPr="00E90D7A">
        <w:rPr>
          <w:rFonts w:ascii="Arial" w:hAnsi="Arial" w:cs="Arial"/>
          <w:noProof/>
          <w:sz w:val="24"/>
          <w:szCs w:val="24"/>
        </w:rPr>
        <w:t>je</w:t>
      </w:r>
      <w:r w:rsidR="00396B06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022AAB" w:rsidRPr="00E90D7A">
        <w:rPr>
          <w:rFonts w:ascii="Arial" w:hAnsi="Arial" w:cs="Arial"/>
          <w:b/>
          <w:bCs/>
          <w:szCs w:val="32"/>
          <w:lang w:val="sr-Cyrl-CS"/>
        </w:rPr>
        <w:t xml:space="preserve">СОФТВЕР </w:t>
      </w:r>
      <w:r w:rsidR="00824136" w:rsidRPr="00E90D7A">
        <w:rPr>
          <w:rFonts w:ascii="Arial" w:hAnsi="Arial" w:cs="Arial"/>
          <w:b/>
          <w:bCs/>
          <w:szCs w:val="32"/>
          <w:lang w:val="sr-Cyrl-CS"/>
        </w:rPr>
        <w:t>ЗА СМС НАПЛАТУ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Ознака из општег речника набавки: </w:t>
      </w:r>
      <w:r w:rsidR="00022AAB" w:rsidRPr="00E90D7A">
        <w:rPr>
          <w:rFonts w:ascii="Arial" w:hAnsi="Arial" w:cs="Arial"/>
          <w:sz w:val="24"/>
          <w:lang w:val="sr-Cyrl-CS"/>
        </w:rPr>
        <w:t>48000000 – програмски пакети и информациони системи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Критеријум за доделу уговора: 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„најнижа понуђена цена“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2"/>
          <w:szCs w:val="24"/>
          <w:lang w:val="sr-Cyrl-CS"/>
        </w:rPr>
      </w:pPr>
      <w:r w:rsidRPr="00E90D7A">
        <w:rPr>
          <w:rFonts w:ascii="Arial" w:hAnsi="Arial" w:cs="Arial"/>
          <w:noProof/>
          <w:sz w:val="22"/>
          <w:szCs w:val="24"/>
          <w:lang w:val="sr-Cyrl-CS"/>
        </w:rPr>
        <w:t>Наручилац је донео одлуку о додели уговора на основу које је закључен уговор о јавној набавци</w:t>
      </w:r>
    </w:p>
    <w:p w:rsidR="00BD7D2F" w:rsidRPr="00E90D7A" w:rsidRDefault="00BD7D2F" w:rsidP="004912A0">
      <w:pPr>
        <w:overflowPunct/>
        <w:autoSpaceDE/>
        <w:adjustRightInd/>
        <w:ind w:left="-426" w:right="-510"/>
        <w:jc w:val="both"/>
        <w:textAlignment w:val="auto"/>
        <w:rPr>
          <w:rFonts w:ascii="Arial" w:hAnsi="Arial" w:cs="Arial"/>
          <w:noProof/>
          <w:sz w:val="22"/>
          <w:szCs w:val="24"/>
          <w:lang w:val="sr-Cyrl-CS"/>
        </w:rPr>
      </w:pPr>
    </w:p>
    <w:p w:rsidR="00251EF1" w:rsidRPr="00E90D7A" w:rsidRDefault="00251EF1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Уговорена вредност: 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1.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900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.000</w:t>
      </w:r>
      <w:r w:rsidR="00AC7D37" w:rsidRPr="00E90D7A">
        <w:rPr>
          <w:rFonts w:ascii="Arial" w:hAnsi="Arial" w:cs="Arial"/>
          <w:noProof/>
          <w:sz w:val="24"/>
          <w:szCs w:val="24"/>
          <w:lang w:val="sr-Cyrl-CS"/>
        </w:rPr>
        <w:t>,00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F47F6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динара 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без ПДВ-а</w:t>
      </w:r>
    </w:p>
    <w:p w:rsidR="00A660DB" w:rsidRPr="00E90D7A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Број примљених понуда: </w:t>
      </w:r>
      <w:r w:rsidR="00B24CE2" w:rsidRPr="00E90D7A">
        <w:rPr>
          <w:rFonts w:ascii="Arial" w:hAnsi="Arial" w:cs="Arial"/>
          <w:b/>
          <w:noProof/>
          <w:sz w:val="24"/>
          <w:szCs w:val="24"/>
        </w:rPr>
        <w:t>1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(</w:t>
      </w:r>
      <w:r w:rsidR="00B24CE2" w:rsidRPr="00E90D7A">
        <w:rPr>
          <w:rFonts w:ascii="Arial" w:hAnsi="Arial" w:cs="Arial"/>
          <w:noProof/>
          <w:sz w:val="24"/>
          <w:szCs w:val="24"/>
          <w:lang w:val="sr-Latn-RS"/>
        </w:rPr>
        <w:t>једна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)</w:t>
      </w:r>
    </w:p>
    <w:p w:rsidR="00A660DB" w:rsidRPr="00E90D7A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цена:</w:t>
      </w:r>
    </w:p>
    <w:p w:rsidR="00A660DB" w:rsidRPr="00E90D7A" w:rsidRDefault="00A660DB" w:rsidP="004912A0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највиша понуђена цена износи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260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.000,00</w:t>
      </w:r>
      <w:r w:rsidR="00AC7D37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F47F6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динара без ПДВ-а </w:t>
      </w:r>
    </w:p>
    <w:p w:rsidR="00A660DB" w:rsidRPr="00E90D7A" w:rsidRDefault="00A660DB" w:rsidP="004912A0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најнижа понуђена цена износи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260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.000,00</w:t>
      </w:r>
      <w:r w:rsidR="0095191E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4F47F6" w:rsidRPr="00E90D7A">
        <w:rPr>
          <w:rFonts w:ascii="Arial" w:hAnsi="Arial" w:cs="Arial"/>
          <w:noProof/>
          <w:sz w:val="24"/>
          <w:szCs w:val="24"/>
          <w:lang w:val="sr-Cyrl-CS"/>
        </w:rPr>
        <w:t>динара без ПДВ-а</w:t>
      </w:r>
    </w:p>
    <w:p w:rsidR="00A660DB" w:rsidRPr="00E90D7A" w:rsidRDefault="00A660DB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824136" w:rsidRPr="00E90D7A" w:rsidRDefault="00824136" w:rsidP="00824136">
      <w:pPr>
        <w:overflowPunct/>
        <w:autoSpaceDE/>
        <w:adjustRightInd/>
        <w:spacing w:line="276" w:lineRule="auto"/>
        <w:ind w:left="36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највиша понуђена цена износи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260</w:t>
      </w:r>
      <w:r w:rsidRPr="00E90D7A">
        <w:rPr>
          <w:rFonts w:ascii="Arial" w:hAnsi="Arial" w:cs="Arial"/>
          <w:noProof/>
          <w:sz w:val="24"/>
          <w:szCs w:val="24"/>
          <w:lang w:val="sr-Latn-RS"/>
        </w:rPr>
        <w:t>.000,00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 </w:t>
      </w:r>
    </w:p>
    <w:p w:rsidR="00824136" w:rsidRPr="00E90D7A" w:rsidRDefault="00824136" w:rsidP="00824136">
      <w:pPr>
        <w:overflowPunct/>
        <w:autoSpaceDE/>
        <w:adjustRightInd/>
        <w:spacing w:line="276" w:lineRule="auto"/>
        <w:ind w:left="36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најнижа понуђена цена износи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260</w:t>
      </w:r>
      <w:r w:rsidRPr="00E90D7A">
        <w:rPr>
          <w:rFonts w:ascii="Arial" w:hAnsi="Arial" w:cs="Arial"/>
          <w:noProof/>
          <w:sz w:val="24"/>
          <w:szCs w:val="24"/>
          <w:lang w:val="sr-Latn-RS"/>
        </w:rPr>
        <w:t>.000,00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 xml:space="preserve"> динара без ПДВ-а</w:t>
      </w:r>
    </w:p>
    <w:p w:rsidR="001055A9" w:rsidRPr="00E90D7A" w:rsidRDefault="001055A9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29.08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.2017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.год.</w:t>
      </w:r>
    </w:p>
    <w:p w:rsidR="00E06CE3" w:rsidRPr="00E90D7A" w:rsidRDefault="005041CD" w:rsidP="00E06CE3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Датум закључења уговора: 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01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.0</w:t>
      </w:r>
      <w:r w:rsidR="00022AAB" w:rsidRPr="00E90D7A">
        <w:rPr>
          <w:rFonts w:ascii="Arial" w:hAnsi="Arial" w:cs="Arial"/>
          <w:noProof/>
          <w:sz w:val="24"/>
          <w:szCs w:val="24"/>
          <w:lang w:val="sr-Cyrl-RS"/>
        </w:rPr>
        <w:t>9</w:t>
      </w:r>
      <w:r w:rsidR="00824136" w:rsidRPr="00E90D7A">
        <w:rPr>
          <w:rFonts w:ascii="Arial" w:hAnsi="Arial" w:cs="Arial"/>
          <w:noProof/>
          <w:sz w:val="24"/>
          <w:szCs w:val="24"/>
          <w:lang w:val="sr-Latn-RS"/>
        </w:rPr>
        <w:t>.2017.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год.</w:t>
      </w:r>
    </w:p>
    <w:p w:rsidR="00022AAB" w:rsidRPr="00E90D7A" w:rsidRDefault="005041CD" w:rsidP="001416AD">
      <w:pPr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32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Основни подаци о добављачу: </w:t>
      </w:r>
      <w:r w:rsidR="00022AAB" w:rsidRPr="00E90D7A">
        <w:rPr>
          <w:rFonts w:ascii="Arial" w:hAnsi="Arial" w:cs="Arial"/>
          <w:b/>
          <w:sz w:val="24"/>
          <w:lang w:val="sr-Cyrl-CS"/>
        </w:rPr>
        <w:t>„</w:t>
      </w:r>
      <w:r w:rsidR="00022AAB" w:rsidRPr="00E90D7A">
        <w:rPr>
          <w:rFonts w:ascii="Arial" w:hAnsi="Arial" w:cs="Arial"/>
          <w:b/>
          <w:sz w:val="24"/>
          <w:lang w:val="sr-Cyrl-RS"/>
        </w:rPr>
        <w:t>ЂОКОВИЋ СОФТВЕР</w:t>
      </w:r>
      <w:r w:rsidR="00022AAB" w:rsidRPr="00E90D7A">
        <w:rPr>
          <w:rFonts w:ascii="Arial" w:hAnsi="Arial" w:cs="Arial"/>
          <w:b/>
          <w:sz w:val="24"/>
          <w:lang w:val="sr-Cyrl-CS"/>
        </w:rPr>
        <w:t>“доо, Радована Јовановића 85, 32000 Чачак</w:t>
      </w:r>
      <w:r w:rsidR="00022AAB" w:rsidRPr="00E90D7A">
        <w:rPr>
          <w:rFonts w:ascii="Arial" w:hAnsi="Arial" w:cs="Arial"/>
          <w:b/>
          <w:sz w:val="24"/>
        </w:rPr>
        <w:t>,</w:t>
      </w:r>
      <w:r w:rsidR="00022AAB" w:rsidRPr="00E90D7A">
        <w:rPr>
          <w:rFonts w:ascii="Arial" w:hAnsi="Arial" w:cs="Arial"/>
          <w:b/>
          <w:sz w:val="24"/>
          <w:lang w:val="sr-Cyrl-CS"/>
        </w:rPr>
        <w:t xml:space="preserve"> </w:t>
      </w:r>
      <w:r w:rsidR="00022AAB" w:rsidRPr="00E90D7A">
        <w:rPr>
          <w:rFonts w:ascii="Arial" w:hAnsi="Arial" w:cs="Arial"/>
          <w:b/>
          <w:sz w:val="24"/>
        </w:rPr>
        <w:t xml:space="preserve">ПИБ </w:t>
      </w:r>
      <w:r w:rsidR="00022AAB" w:rsidRPr="00E90D7A">
        <w:rPr>
          <w:rFonts w:ascii="Arial" w:hAnsi="Arial" w:cs="Arial"/>
          <w:b/>
          <w:sz w:val="24"/>
          <w:shd w:val="clear" w:color="auto" w:fill="FFFFFF"/>
          <w:lang w:val="sr-Cyrl-RS"/>
        </w:rPr>
        <w:t>107135143</w:t>
      </w:r>
      <w:r w:rsidR="00022AAB" w:rsidRPr="00E90D7A">
        <w:rPr>
          <w:rFonts w:ascii="Arial" w:hAnsi="Arial" w:cs="Arial"/>
          <w:b/>
          <w:sz w:val="24"/>
        </w:rPr>
        <w:t xml:space="preserve">, МБ </w:t>
      </w:r>
      <w:r w:rsidR="00022AAB" w:rsidRPr="00E90D7A">
        <w:rPr>
          <w:rFonts w:ascii="Arial" w:hAnsi="Arial" w:cs="Arial"/>
          <w:b/>
          <w:sz w:val="24"/>
          <w:lang w:val="sr-Cyrl-RS"/>
        </w:rPr>
        <w:t>20747846</w:t>
      </w:r>
      <w:r w:rsidR="00022AAB" w:rsidRPr="00E90D7A">
        <w:rPr>
          <w:rFonts w:ascii="Arial" w:hAnsi="Arial" w:cs="Arial"/>
          <w:b/>
          <w:noProof/>
          <w:sz w:val="32"/>
          <w:szCs w:val="24"/>
          <w:lang w:val="sr-Cyrl-CS"/>
        </w:rPr>
        <w:t xml:space="preserve"> </w:t>
      </w:r>
    </w:p>
    <w:p w:rsidR="005041CD" w:rsidRPr="00E90D7A" w:rsidRDefault="005041CD" w:rsidP="001416AD">
      <w:pPr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Период важења уговора: </w:t>
      </w:r>
      <w:r w:rsidR="004F47F6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на одређено време, односно до </w:t>
      </w:r>
      <w:r w:rsidR="007C4059" w:rsidRPr="00E90D7A">
        <w:rPr>
          <w:rFonts w:ascii="Arial" w:hAnsi="Arial" w:cs="Arial"/>
          <w:noProof/>
          <w:sz w:val="24"/>
          <w:szCs w:val="24"/>
          <w:lang w:val="sr-Cyrl-CS"/>
        </w:rPr>
        <w:t xml:space="preserve">реализације уговорних обавеза </w:t>
      </w:r>
      <w:r w:rsidR="00586B64" w:rsidRPr="00E90D7A">
        <w:rPr>
          <w:rFonts w:ascii="Arial" w:hAnsi="Arial" w:cs="Arial"/>
          <w:noProof/>
          <w:sz w:val="24"/>
          <w:szCs w:val="24"/>
          <w:lang w:val="sr-Cyrl-CS"/>
        </w:rPr>
        <w:t>, а најдуже на период од годину дана</w:t>
      </w:r>
    </w:p>
    <w:p w:rsidR="005041CD" w:rsidRPr="00E90D7A" w:rsidRDefault="005041CD" w:rsidP="004912A0">
      <w:pPr>
        <w:numPr>
          <w:ilvl w:val="0"/>
          <w:numId w:val="3"/>
        </w:num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  <w:r w:rsidRPr="00E90D7A">
        <w:rPr>
          <w:rFonts w:ascii="Arial" w:hAnsi="Arial" w:cs="Arial"/>
          <w:b/>
          <w:noProof/>
          <w:sz w:val="24"/>
          <w:szCs w:val="24"/>
          <w:lang w:val="sr-Cyrl-CS"/>
        </w:rPr>
        <w:t xml:space="preserve">Околности које представљају основ за измену уговора: </w:t>
      </w:r>
      <w:r w:rsidRPr="00E90D7A">
        <w:rPr>
          <w:rFonts w:ascii="Arial" w:hAnsi="Arial" w:cs="Arial"/>
          <w:noProof/>
          <w:sz w:val="24"/>
          <w:szCs w:val="24"/>
          <w:lang w:val="sr-Cyrl-CS"/>
        </w:rPr>
        <w:t>нема предвиђених основа за измену уговора</w:t>
      </w:r>
    </w:p>
    <w:p w:rsidR="0099216E" w:rsidRPr="00E90D7A" w:rsidRDefault="0099216E" w:rsidP="0099216E">
      <w:pPr>
        <w:overflowPunct/>
        <w:autoSpaceDE/>
        <w:adjustRightInd/>
        <w:spacing w:line="276" w:lineRule="auto"/>
        <w:ind w:left="426" w:right="-510"/>
        <w:jc w:val="both"/>
        <w:textAlignment w:val="auto"/>
        <w:rPr>
          <w:rFonts w:ascii="Arial" w:hAnsi="Arial" w:cs="Arial"/>
          <w:noProof/>
          <w:sz w:val="24"/>
          <w:szCs w:val="24"/>
          <w:lang w:val="sr-Cyrl-CS"/>
        </w:rPr>
      </w:pPr>
    </w:p>
    <w:sectPr w:rsidR="0099216E" w:rsidRPr="00E90D7A" w:rsidSect="00997EF8">
      <w:pgSz w:w="11907" w:h="16840"/>
      <w:pgMar w:top="815" w:right="1814" w:bottom="851" w:left="1814" w:header="737" w:footer="8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12" w:rsidRDefault="000A0D12">
      <w:r>
        <w:separator/>
      </w:r>
    </w:p>
  </w:endnote>
  <w:endnote w:type="continuationSeparator" w:id="0">
    <w:p w:rsidR="000A0D12" w:rsidRDefault="000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12" w:rsidRDefault="000A0D12">
      <w:r>
        <w:separator/>
      </w:r>
    </w:p>
  </w:footnote>
  <w:footnote w:type="continuationSeparator" w:id="0">
    <w:p w:rsidR="000A0D12" w:rsidRDefault="000A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0CA25781"/>
    <w:multiLevelType w:val="hybridMultilevel"/>
    <w:tmpl w:val="5A08786C"/>
    <w:lvl w:ilvl="0" w:tplc="9466A2D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184D36"/>
    <w:multiLevelType w:val="hybridMultilevel"/>
    <w:tmpl w:val="B52A906C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 w15:restartNumberingAfterBreak="0">
    <w:nsid w:val="13BF47E1"/>
    <w:multiLevelType w:val="hybridMultilevel"/>
    <w:tmpl w:val="04988DE2"/>
    <w:lvl w:ilvl="0" w:tplc="9466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2CDD"/>
    <w:multiLevelType w:val="hybridMultilevel"/>
    <w:tmpl w:val="C454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3C389A"/>
    <w:multiLevelType w:val="hybridMultilevel"/>
    <w:tmpl w:val="08AAA706"/>
    <w:lvl w:ilvl="0" w:tplc="2604CE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1E1081"/>
    <w:multiLevelType w:val="hybridMultilevel"/>
    <w:tmpl w:val="C216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76932875"/>
    <w:multiLevelType w:val="hybridMultilevel"/>
    <w:tmpl w:val="B96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22AAB"/>
    <w:rsid w:val="00034376"/>
    <w:rsid w:val="00084F0E"/>
    <w:rsid w:val="000A0D12"/>
    <w:rsid w:val="000D6C47"/>
    <w:rsid w:val="000E3416"/>
    <w:rsid w:val="001055A9"/>
    <w:rsid w:val="0011367F"/>
    <w:rsid w:val="001416AD"/>
    <w:rsid w:val="0015422C"/>
    <w:rsid w:val="0022268E"/>
    <w:rsid w:val="002354CF"/>
    <w:rsid w:val="00251EF1"/>
    <w:rsid w:val="00252E0F"/>
    <w:rsid w:val="00260CDD"/>
    <w:rsid w:val="002C0F50"/>
    <w:rsid w:val="002F7EF0"/>
    <w:rsid w:val="00361EC7"/>
    <w:rsid w:val="00381B07"/>
    <w:rsid w:val="00396B06"/>
    <w:rsid w:val="003C2B65"/>
    <w:rsid w:val="00470633"/>
    <w:rsid w:val="00476142"/>
    <w:rsid w:val="004912A0"/>
    <w:rsid w:val="00497C2B"/>
    <w:rsid w:val="004A5FD1"/>
    <w:rsid w:val="004F47F6"/>
    <w:rsid w:val="00502452"/>
    <w:rsid w:val="005041CD"/>
    <w:rsid w:val="00541B6E"/>
    <w:rsid w:val="005735E6"/>
    <w:rsid w:val="00586B64"/>
    <w:rsid w:val="005A5523"/>
    <w:rsid w:val="005B4E33"/>
    <w:rsid w:val="005F7698"/>
    <w:rsid w:val="00605EF0"/>
    <w:rsid w:val="006231C5"/>
    <w:rsid w:val="00657A30"/>
    <w:rsid w:val="00671451"/>
    <w:rsid w:val="00672096"/>
    <w:rsid w:val="00691582"/>
    <w:rsid w:val="006A3027"/>
    <w:rsid w:val="006F244E"/>
    <w:rsid w:val="0073298A"/>
    <w:rsid w:val="00750E10"/>
    <w:rsid w:val="00770BBE"/>
    <w:rsid w:val="007C4059"/>
    <w:rsid w:val="007C5A32"/>
    <w:rsid w:val="00824136"/>
    <w:rsid w:val="00894F3E"/>
    <w:rsid w:val="008C0BF3"/>
    <w:rsid w:val="008C22A1"/>
    <w:rsid w:val="0095191D"/>
    <w:rsid w:val="0095191E"/>
    <w:rsid w:val="00970C40"/>
    <w:rsid w:val="0099216E"/>
    <w:rsid w:val="00997EF8"/>
    <w:rsid w:val="009A6E51"/>
    <w:rsid w:val="009F4E53"/>
    <w:rsid w:val="00A2131B"/>
    <w:rsid w:val="00A4671D"/>
    <w:rsid w:val="00A54201"/>
    <w:rsid w:val="00A660DB"/>
    <w:rsid w:val="00AC7D37"/>
    <w:rsid w:val="00AE2C59"/>
    <w:rsid w:val="00B1676D"/>
    <w:rsid w:val="00B24CE2"/>
    <w:rsid w:val="00B722C5"/>
    <w:rsid w:val="00BD7D2F"/>
    <w:rsid w:val="00C22B72"/>
    <w:rsid w:val="00C55264"/>
    <w:rsid w:val="00C65322"/>
    <w:rsid w:val="00C804C6"/>
    <w:rsid w:val="00CF5402"/>
    <w:rsid w:val="00D5451C"/>
    <w:rsid w:val="00E06CE3"/>
    <w:rsid w:val="00E350AF"/>
    <w:rsid w:val="00E71259"/>
    <w:rsid w:val="00E90D7A"/>
    <w:rsid w:val="00F015BC"/>
    <w:rsid w:val="00F43633"/>
    <w:rsid w:val="00F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C62770-DD92-4E67-83D9-CCE18DDD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Podrazumevanifontpasusa">
    <w:name w:val="Default Paragraph Font"/>
    <w:uiPriority w:val="99"/>
    <w:semiHidden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pPr>
      <w:widowControl w:val="0"/>
    </w:pPr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loteksta2">
    <w:name w:val="Body Text 2"/>
    <w:basedOn w:val="Normal"/>
    <w:link w:val="Teloteksta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Teloteksta2Char">
    <w:name w:val="Telo teksta 2 Char"/>
    <w:basedOn w:val="Podrazumevanifontpasusa"/>
    <w:link w:val="Teloteksta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loteksta3">
    <w:name w:val="Body Text 3"/>
    <w:basedOn w:val="Normal"/>
    <w:link w:val="Teloteksta3Char"/>
    <w:uiPriority w:val="99"/>
    <w:pPr>
      <w:widowControl w:val="0"/>
      <w:jc w:val="both"/>
    </w:pPr>
    <w:rPr>
      <w:sz w:val="24"/>
      <w:szCs w:val="24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804C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locked/>
    <w:rsid w:val="00C8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Up</vt:lpstr>
    </vt:vector>
  </TitlesOfParts>
  <Company>ADVOKAT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subject/>
  <dc:creator>.DUSKO</dc:creator>
  <cp:keywords/>
  <dc:description/>
  <cp:lastModifiedBy>pc</cp:lastModifiedBy>
  <cp:revision>2</cp:revision>
  <cp:lastPrinted>2014-06-30T09:54:00Z</cp:lastPrinted>
  <dcterms:created xsi:type="dcterms:W3CDTF">2017-09-07T18:04:00Z</dcterms:created>
  <dcterms:modified xsi:type="dcterms:W3CDTF">2017-09-07T18:04:00Z</dcterms:modified>
</cp:coreProperties>
</file>